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B34EF1" w14:textId="77777777" w:rsidR="001847FD" w:rsidRDefault="001847FD">
      <w:pPr>
        <w:jc w:val="center"/>
        <w:rPr>
          <w:b/>
        </w:rPr>
      </w:pPr>
    </w:p>
    <w:p w14:paraId="00000001" w14:textId="10DAA331" w:rsidR="00F41AE7" w:rsidRPr="001847FD" w:rsidRDefault="003F0436">
      <w:pPr>
        <w:jc w:val="center"/>
        <w:rPr>
          <w:b/>
        </w:rPr>
      </w:pPr>
      <w:proofErr w:type="spellStart"/>
      <w:r w:rsidRPr="001847FD">
        <w:rPr>
          <w:b/>
        </w:rPr>
        <w:t>eNotify</w:t>
      </w:r>
      <w:proofErr w:type="spellEnd"/>
      <w:r w:rsidRPr="001847FD">
        <w:rPr>
          <w:b/>
        </w:rPr>
        <w:t>: PSAT10 Testing and Accommodations Notification</w:t>
      </w:r>
    </w:p>
    <w:p w14:paraId="00000002" w14:textId="77777777" w:rsidR="00F41AE7" w:rsidRPr="001847FD" w:rsidRDefault="00F41AE7">
      <w:pPr>
        <w:jc w:val="center"/>
        <w:rPr>
          <w:b/>
        </w:rPr>
      </w:pPr>
    </w:p>
    <w:p w14:paraId="00000006" w14:textId="77777777" w:rsidR="00F41AE7" w:rsidRPr="001847FD" w:rsidRDefault="00F41AE7"/>
    <w:p w14:paraId="00000007" w14:textId="1B189B4E" w:rsidR="00F41AE7" w:rsidRPr="001847FD" w:rsidRDefault="003F0436">
      <w:pPr>
        <w:rPr>
          <w:b/>
        </w:rPr>
      </w:pPr>
      <w:r w:rsidRPr="001847FD">
        <w:rPr>
          <w:b/>
        </w:rPr>
        <w:t xml:space="preserve">From: </w:t>
      </w:r>
      <w:r w:rsidRPr="001847FD">
        <w:rPr>
          <w:b/>
        </w:rPr>
        <w:tab/>
      </w:r>
      <w:r w:rsidRPr="001847FD">
        <w:rPr>
          <w:b/>
        </w:rPr>
        <w:tab/>
      </w:r>
      <w:r w:rsidR="00880B01" w:rsidRPr="001847FD">
        <w:rPr>
          <w:b/>
        </w:rPr>
        <w:t xml:space="preserve">Lewis </w:t>
      </w:r>
      <w:r w:rsidRPr="001847FD">
        <w:rPr>
          <w:b/>
        </w:rPr>
        <w:t>High School</w:t>
      </w:r>
    </w:p>
    <w:p w14:paraId="00000008" w14:textId="77777777" w:rsidR="00F41AE7" w:rsidRPr="001847FD" w:rsidRDefault="003F0436">
      <w:pPr>
        <w:rPr>
          <w:b/>
        </w:rPr>
      </w:pPr>
      <w:r w:rsidRPr="001847FD">
        <w:rPr>
          <w:b/>
        </w:rPr>
        <w:t xml:space="preserve">Sent to: </w:t>
      </w:r>
      <w:r w:rsidRPr="001847FD">
        <w:rPr>
          <w:b/>
        </w:rPr>
        <w:tab/>
        <w:t>Parents/Guardians of All Tenth Grade Students</w:t>
      </w:r>
    </w:p>
    <w:p w14:paraId="00000009" w14:textId="77777777" w:rsidR="00F41AE7" w:rsidRPr="001847FD" w:rsidRDefault="003F0436">
      <w:pPr>
        <w:rPr>
          <w:b/>
        </w:rPr>
      </w:pPr>
      <w:r w:rsidRPr="001847FD">
        <w:rPr>
          <w:b/>
        </w:rPr>
        <w:t>Subject:</w:t>
      </w:r>
      <w:r w:rsidRPr="001847FD">
        <w:rPr>
          <w:b/>
        </w:rPr>
        <w:tab/>
        <w:t>PSAT Accommodations in Grade 10</w:t>
      </w:r>
    </w:p>
    <w:p w14:paraId="0000000A" w14:textId="77777777" w:rsidR="00F41AE7" w:rsidRPr="001847FD" w:rsidRDefault="00F41AE7"/>
    <w:p w14:paraId="0000000B" w14:textId="5066B67B" w:rsidR="00F41AE7" w:rsidRPr="001847FD" w:rsidRDefault="003F0436">
      <w:pPr>
        <w:spacing w:after="240"/>
      </w:pPr>
      <w:r w:rsidRPr="001847FD">
        <w:t xml:space="preserve">In April, </w:t>
      </w:r>
      <w:r w:rsidR="00880B01" w:rsidRPr="001847FD">
        <w:t>Lewis</w:t>
      </w:r>
      <w:r w:rsidRPr="001847FD">
        <w:t xml:space="preserve"> High School tenth graders will have the opportunity to take the Preliminary SAT 10 (PSAT 10). General information about the test is available on the </w:t>
      </w:r>
      <w:hyperlink r:id="rId5">
        <w:r w:rsidRPr="001847FD">
          <w:rPr>
            <w:color w:val="1155CC"/>
            <w:u w:val="single"/>
          </w:rPr>
          <w:t>PSAT 10 testing update webpage</w:t>
        </w:r>
      </w:hyperlink>
      <w:r w:rsidRPr="001847FD">
        <w:t>, and we will share more specifics about PSAT 10 testing in the coming weeks. Final testing decisions will be based on health department guidance.</w:t>
      </w:r>
    </w:p>
    <w:p w14:paraId="0000000C" w14:textId="77777777" w:rsidR="00F41AE7" w:rsidRPr="001847FD" w:rsidRDefault="003F0436">
      <w:pPr>
        <w:spacing w:after="240"/>
        <w:rPr>
          <w:b/>
        </w:rPr>
      </w:pPr>
      <w:r w:rsidRPr="001847FD">
        <w:t xml:space="preserve">Because the PSAT 10 is operated by the College Board, students with disabilities may only access testing accommodations that have been approved by the College Board. If you have a student with disabilities in tenth grade this school year who may need new College Board testing accommodation(s), please review the </w:t>
      </w:r>
      <w:hyperlink r:id="rId6">
        <w:r w:rsidRPr="001847FD">
          <w:rPr>
            <w:color w:val="1155CC"/>
            <w:u w:val="single"/>
          </w:rPr>
          <w:t>PSAT accommodations information</w:t>
        </w:r>
      </w:hyperlink>
      <w:r w:rsidRPr="001847FD">
        <w:t xml:space="preserve"> and return your input and consent to us by </w:t>
      </w:r>
      <w:r w:rsidRPr="001847FD">
        <w:rPr>
          <w:b/>
          <w:highlight w:val="yellow"/>
        </w:rPr>
        <w:t>Friday, February 12, 2021</w:t>
      </w:r>
      <w:r w:rsidRPr="001847FD">
        <w:rPr>
          <w:b/>
        </w:rPr>
        <w:t>.</w:t>
      </w:r>
    </w:p>
    <w:p w14:paraId="326EF1FF" w14:textId="77777777" w:rsidR="00F82C4C" w:rsidRPr="001847FD" w:rsidRDefault="00F82C4C" w:rsidP="00F82C4C">
      <w:pPr>
        <w:spacing w:line="240" w:lineRule="auto"/>
        <w:rPr>
          <w:rFonts w:eastAsia="Times New Roman"/>
          <w:color w:val="000000"/>
        </w:rPr>
      </w:pPr>
      <w:bookmarkStart w:id="0" w:name="_ti7f5dhbi1yn" w:colFirst="0" w:colLast="0"/>
      <w:bookmarkStart w:id="1" w:name="_eljm6639dldt" w:colFirst="0" w:colLast="0"/>
      <w:bookmarkEnd w:id="0"/>
      <w:bookmarkEnd w:id="1"/>
      <w:r w:rsidRPr="001847FD">
        <w:rPr>
          <w:rFonts w:eastAsia="Times New Roman"/>
        </w:rPr>
        <w:t xml:space="preserve">For questions about PSAT accommodations, contact our </w:t>
      </w:r>
      <w:r w:rsidRPr="001847FD">
        <w:rPr>
          <w:shd w:val="clear" w:color="auto" w:fill="FFFFFF"/>
        </w:rPr>
        <w:t xml:space="preserve">SSD (Services for Students with Disabilities) coordinator Mrs. Kira Bertheussen at </w:t>
      </w:r>
      <w:hyperlink r:id="rId7" w:history="1">
        <w:r w:rsidRPr="001847FD">
          <w:rPr>
            <w:rStyle w:val="Hyperlink"/>
            <w:rFonts w:eastAsia="Times New Roman"/>
          </w:rPr>
          <w:t>klbertheusse@fcps.edu</w:t>
        </w:r>
      </w:hyperlink>
      <w:r w:rsidRPr="001847FD">
        <w:rPr>
          <w:rFonts w:eastAsia="Times New Roman"/>
          <w:color w:val="000000"/>
        </w:rPr>
        <w:t xml:space="preserve">. </w:t>
      </w:r>
    </w:p>
    <w:p w14:paraId="6546947B" w14:textId="77777777" w:rsidR="00F82C4C" w:rsidRPr="001847FD" w:rsidRDefault="00F82C4C" w:rsidP="00F82C4C">
      <w:pPr>
        <w:spacing w:line="240" w:lineRule="auto"/>
        <w:rPr>
          <w:rFonts w:eastAsia="Times New Roman"/>
          <w:color w:val="000000"/>
        </w:rPr>
      </w:pPr>
    </w:p>
    <w:p w14:paraId="5FBB3282" w14:textId="77777777" w:rsidR="00F82C4C" w:rsidRPr="001847FD" w:rsidRDefault="00F82C4C" w:rsidP="00F82C4C">
      <w:pPr>
        <w:spacing w:after="360" w:line="240" w:lineRule="auto"/>
        <w:rPr>
          <w:rFonts w:eastAsia="Times New Roman"/>
        </w:rPr>
      </w:pPr>
      <w:r w:rsidRPr="001847FD">
        <w:rPr>
          <w:rFonts w:eastAsia="Times New Roman"/>
          <w:b/>
        </w:rPr>
        <w:t>If you would like the school to request College Board accommodation(s) for your student, follow these three steps</w:t>
      </w:r>
      <w:r w:rsidRPr="001847FD">
        <w:rPr>
          <w:rFonts w:eastAsia="Times New Roman"/>
        </w:rPr>
        <w:t>.</w:t>
      </w:r>
    </w:p>
    <w:p w14:paraId="2B8DA0C9" w14:textId="77777777" w:rsidR="00F82C4C" w:rsidRPr="001847FD" w:rsidRDefault="00F82C4C" w:rsidP="00F82C4C">
      <w:pPr>
        <w:numPr>
          <w:ilvl w:val="0"/>
          <w:numId w:val="1"/>
        </w:numPr>
        <w:spacing w:before="100" w:beforeAutospacing="1" w:line="240" w:lineRule="auto"/>
        <w:ind w:left="0"/>
        <w:rPr>
          <w:rFonts w:eastAsia="Times New Roman"/>
        </w:rPr>
      </w:pPr>
      <w:r w:rsidRPr="001847FD">
        <w:rPr>
          <w:rFonts w:eastAsia="Times New Roman"/>
        </w:rPr>
        <w:t>Complete the Accommodations Input Form (Enclosure 2)</w:t>
      </w:r>
    </w:p>
    <w:p w14:paraId="735E06A6" w14:textId="77777777" w:rsidR="00F82C4C" w:rsidRPr="001847FD" w:rsidRDefault="00F82C4C" w:rsidP="00F82C4C">
      <w:pPr>
        <w:numPr>
          <w:ilvl w:val="1"/>
          <w:numId w:val="1"/>
        </w:numPr>
        <w:spacing w:before="100" w:beforeAutospacing="1" w:line="240" w:lineRule="auto"/>
        <w:rPr>
          <w:rFonts w:eastAsia="Times New Roman"/>
        </w:rPr>
      </w:pPr>
      <w:r w:rsidRPr="001847FD">
        <w:rPr>
          <w:rFonts w:eastAsia="Times New Roman"/>
        </w:rPr>
        <w:t>Circle the accommodation(s) in the list that you would like the school to request from your student's IEP or 504 Plan (Please circle carefully as only the accommodations listed in the student’s IEP/504 will be approved by College Board).</w:t>
      </w:r>
    </w:p>
    <w:p w14:paraId="79320104" w14:textId="77777777" w:rsidR="00F82C4C" w:rsidRPr="001847FD" w:rsidRDefault="00F82C4C" w:rsidP="00F82C4C">
      <w:pPr>
        <w:numPr>
          <w:ilvl w:val="1"/>
          <w:numId w:val="1"/>
        </w:numPr>
        <w:spacing w:before="100" w:beforeAutospacing="1" w:line="240" w:lineRule="auto"/>
        <w:rPr>
          <w:rFonts w:eastAsia="Times New Roman"/>
        </w:rPr>
      </w:pPr>
      <w:r w:rsidRPr="001847FD">
        <w:rPr>
          <w:rFonts w:eastAsia="Times New Roman"/>
        </w:rPr>
        <w:t>Initial and date at the bottom of the form to confirm your input</w:t>
      </w:r>
    </w:p>
    <w:p w14:paraId="0E5DFA41" w14:textId="77777777" w:rsidR="00F82C4C" w:rsidRPr="001847FD" w:rsidRDefault="00F82C4C" w:rsidP="00F82C4C">
      <w:pPr>
        <w:numPr>
          <w:ilvl w:val="0"/>
          <w:numId w:val="1"/>
        </w:numPr>
        <w:spacing w:before="100" w:beforeAutospacing="1" w:line="240" w:lineRule="auto"/>
        <w:ind w:left="0"/>
        <w:rPr>
          <w:rFonts w:eastAsia="Times New Roman"/>
        </w:rPr>
      </w:pPr>
      <w:r w:rsidRPr="001847FD">
        <w:rPr>
          <w:rFonts w:eastAsia="Times New Roman"/>
        </w:rPr>
        <w:t>Complete the Accommodations Request Consent Form (Enclosure 3)</w:t>
      </w:r>
    </w:p>
    <w:p w14:paraId="46565692" w14:textId="77777777" w:rsidR="00F82C4C" w:rsidRPr="001847FD" w:rsidRDefault="00F82C4C" w:rsidP="00F82C4C">
      <w:pPr>
        <w:numPr>
          <w:ilvl w:val="1"/>
          <w:numId w:val="1"/>
        </w:numPr>
        <w:spacing w:before="100" w:beforeAutospacing="1" w:line="240" w:lineRule="auto"/>
        <w:rPr>
          <w:rFonts w:eastAsia="Times New Roman"/>
        </w:rPr>
      </w:pPr>
      <w:r w:rsidRPr="001847FD">
        <w:rPr>
          <w:rFonts w:eastAsia="Times New Roman"/>
        </w:rPr>
        <w:t xml:space="preserve">Write in your student's name, school, and date of </w:t>
      </w:r>
      <w:proofErr w:type="gramStart"/>
      <w:r w:rsidRPr="001847FD">
        <w:rPr>
          <w:rFonts w:eastAsia="Times New Roman"/>
        </w:rPr>
        <w:t>birth;</w:t>
      </w:r>
      <w:proofErr w:type="gramEnd"/>
    </w:p>
    <w:p w14:paraId="7943F966" w14:textId="77777777" w:rsidR="00F82C4C" w:rsidRPr="001847FD" w:rsidRDefault="00F82C4C" w:rsidP="00F82C4C">
      <w:pPr>
        <w:numPr>
          <w:ilvl w:val="1"/>
          <w:numId w:val="1"/>
        </w:numPr>
        <w:spacing w:before="100" w:beforeAutospacing="1" w:line="240" w:lineRule="auto"/>
        <w:rPr>
          <w:rFonts w:eastAsia="Times New Roman"/>
        </w:rPr>
      </w:pPr>
      <w:r w:rsidRPr="001847FD">
        <w:rPr>
          <w:rFonts w:eastAsia="Times New Roman"/>
        </w:rPr>
        <w:t xml:space="preserve">With your student, sign and date to verify your consent for release of records to the College </w:t>
      </w:r>
      <w:proofErr w:type="gramStart"/>
      <w:r w:rsidRPr="001847FD">
        <w:rPr>
          <w:rFonts w:eastAsia="Times New Roman"/>
        </w:rPr>
        <w:t>Board;</w:t>
      </w:r>
      <w:proofErr w:type="gramEnd"/>
    </w:p>
    <w:p w14:paraId="3FC3C081" w14:textId="5FBB1605" w:rsidR="00F82C4C" w:rsidRPr="001847FD" w:rsidRDefault="00F82C4C" w:rsidP="00F82C4C">
      <w:pPr>
        <w:numPr>
          <w:ilvl w:val="0"/>
          <w:numId w:val="1"/>
        </w:numPr>
        <w:spacing w:before="100" w:beforeAutospacing="1" w:after="240" w:line="240" w:lineRule="auto"/>
        <w:ind w:left="0"/>
        <w:rPr>
          <w:rFonts w:eastAsia="Times New Roman"/>
          <w:b/>
          <w:bCs/>
        </w:rPr>
      </w:pPr>
      <w:r w:rsidRPr="001847FD">
        <w:rPr>
          <w:rFonts w:eastAsia="Times New Roman"/>
          <w:b/>
          <w:bCs/>
        </w:rPr>
        <w:t xml:space="preserve">Return copies of both forms to the high school </w:t>
      </w:r>
      <w:r w:rsidRPr="001847FD">
        <w:rPr>
          <w:rFonts w:eastAsia="Times New Roman"/>
          <w:b/>
          <w:bCs/>
          <w:u w:val="single"/>
        </w:rPr>
        <w:t>by Friday, February 12, 2021.</w:t>
      </w:r>
      <w:r w:rsidRPr="001847FD">
        <w:rPr>
          <w:rFonts w:eastAsia="Times New Roman"/>
          <w:b/>
          <w:bCs/>
        </w:rPr>
        <w:t> </w:t>
      </w:r>
    </w:p>
    <w:p w14:paraId="53BCF7D8" w14:textId="77777777" w:rsidR="00F82C4C" w:rsidRPr="001847FD" w:rsidRDefault="00F82C4C" w:rsidP="00F82C4C">
      <w:pPr>
        <w:spacing w:after="360" w:line="240" w:lineRule="auto"/>
        <w:rPr>
          <w:rFonts w:eastAsia="Times New Roman"/>
        </w:rPr>
      </w:pPr>
      <w:r w:rsidRPr="001847FD">
        <w:rPr>
          <w:rFonts w:eastAsia="Times New Roman"/>
        </w:rPr>
        <w:t>After receiving your forms, school staff will review your student's IEP or 504 Plan and academic records to verify the testing accommodation(s) and collect documentation the College Board requires for each request. Staff will contact you if there are any question about your selected accommodation(s). </w:t>
      </w:r>
    </w:p>
    <w:p w14:paraId="137CF14A" w14:textId="77777777" w:rsidR="00F82C4C" w:rsidRPr="001847FD" w:rsidRDefault="00F82C4C" w:rsidP="00F82C4C">
      <w:pPr>
        <w:spacing w:after="360" w:line="240" w:lineRule="auto"/>
        <w:rPr>
          <w:rFonts w:eastAsia="Times New Roman"/>
        </w:rPr>
      </w:pPr>
      <w:r w:rsidRPr="001847FD">
        <w:rPr>
          <w:rFonts w:eastAsia="Times New Roman"/>
        </w:rPr>
        <w:t>When returning accommodation input and consent forms (Enclosures 2 and 3), send or deliver to:</w:t>
      </w:r>
    </w:p>
    <w:p w14:paraId="3B4152DD" w14:textId="77777777" w:rsidR="00F82C4C" w:rsidRPr="001847FD" w:rsidRDefault="00F82C4C" w:rsidP="00F82C4C">
      <w:pPr>
        <w:spacing w:line="240" w:lineRule="auto"/>
        <w:rPr>
          <w:rFonts w:eastAsia="Times New Roman"/>
        </w:rPr>
      </w:pPr>
      <w:r w:rsidRPr="001847FD">
        <w:rPr>
          <w:rFonts w:eastAsia="Times New Roman"/>
          <w:b/>
        </w:rPr>
        <w:t xml:space="preserve">      </w:t>
      </w:r>
      <w:r w:rsidRPr="001847FD">
        <w:rPr>
          <w:rFonts w:eastAsia="Times New Roman"/>
          <w:color w:val="000000"/>
        </w:rPr>
        <w:t xml:space="preserve">ATTN: </w:t>
      </w:r>
      <w:r w:rsidRPr="001847FD">
        <w:rPr>
          <w:rFonts w:eastAsia="Times New Roman"/>
        </w:rPr>
        <w:t>Kira Bertheussen (SSD Coordinator)</w:t>
      </w:r>
    </w:p>
    <w:p w14:paraId="5414BDDA" w14:textId="77777777" w:rsidR="00F82C4C" w:rsidRPr="001847FD" w:rsidRDefault="00F82C4C" w:rsidP="00F82C4C">
      <w:pPr>
        <w:spacing w:line="240" w:lineRule="auto"/>
        <w:ind w:firstLine="630"/>
        <w:rPr>
          <w:rFonts w:eastAsia="Times New Roman"/>
        </w:rPr>
      </w:pPr>
      <w:r w:rsidRPr="001847FD">
        <w:rPr>
          <w:rFonts w:eastAsia="Times New Roman"/>
          <w:color w:val="000000"/>
        </w:rPr>
        <w:t xml:space="preserve">      John R. Lewis High School</w:t>
      </w:r>
    </w:p>
    <w:p w14:paraId="3AC43EAB" w14:textId="77777777" w:rsidR="00F82C4C" w:rsidRPr="001847FD" w:rsidRDefault="00F82C4C" w:rsidP="00F82C4C">
      <w:pPr>
        <w:spacing w:line="240" w:lineRule="auto"/>
        <w:ind w:firstLine="630"/>
        <w:rPr>
          <w:rFonts w:eastAsia="Times New Roman"/>
          <w:color w:val="000000"/>
        </w:rPr>
      </w:pPr>
      <w:r w:rsidRPr="001847FD">
        <w:rPr>
          <w:rFonts w:eastAsia="Times New Roman"/>
          <w:color w:val="000000"/>
        </w:rPr>
        <w:t xml:space="preserve">      6540 Franconia Road</w:t>
      </w:r>
    </w:p>
    <w:p w14:paraId="15A5043C" w14:textId="7F8864E4" w:rsidR="00F82C4C" w:rsidRPr="001847FD" w:rsidRDefault="00F82C4C" w:rsidP="00F82C4C">
      <w:pPr>
        <w:spacing w:line="240" w:lineRule="auto"/>
        <w:ind w:firstLine="630"/>
        <w:rPr>
          <w:rFonts w:eastAsia="Times New Roman"/>
          <w:color w:val="000000"/>
        </w:rPr>
      </w:pPr>
      <w:r w:rsidRPr="001847FD">
        <w:rPr>
          <w:rFonts w:eastAsia="Times New Roman"/>
          <w:color w:val="000000"/>
        </w:rPr>
        <w:t xml:space="preserve">      Springfield VA 22150</w:t>
      </w:r>
    </w:p>
    <w:p w14:paraId="6D37D3BC" w14:textId="0E935165" w:rsidR="00F82C4C" w:rsidRDefault="00F82C4C" w:rsidP="00F82C4C">
      <w:pPr>
        <w:spacing w:line="240" w:lineRule="auto"/>
        <w:ind w:firstLine="630"/>
        <w:rPr>
          <w:rStyle w:val="Hyperlink"/>
          <w:rFonts w:eastAsia="Times New Roman"/>
        </w:rPr>
      </w:pPr>
      <w:r w:rsidRPr="001847FD">
        <w:rPr>
          <w:rFonts w:eastAsia="Times New Roman"/>
          <w:color w:val="000000"/>
        </w:rPr>
        <w:t xml:space="preserve">OR </w:t>
      </w:r>
      <w:hyperlink r:id="rId8" w:history="1">
        <w:r w:rsidRPr="001847FD">
          <w:rPr>
            <w:rStyle w:val="Hyperlink"/>
            <w:rFonts w:eastAsia="Times New Roman"/>
          </w:rPr>
          <w:t>klbertheusse@fcps.edu</w:t>
        </w:r>
      </w:hyperlink>
    </w:p>
    <w:p w14:paraId="44A64497" w14:textId="1A394E4D" w:rsidR="001847FD" w:rsidRDefault="001847FD" w:rsidP="00F82C4C">
      <w:pPr>
        <w:spacing w:line="240" w:lineRule="auto"/>
        <w:ind w:firstLine="630"/>
        <w:rPr>
          <w:rStyle w:val="Hyperlink"/>
          <w:rFonts w:eastAsia="Times New Roman"/>
        </w:rPr>
      </w:pPr>
    </w:p>
    <w:p w14:paraId="237D95FF" w14:textId="7EBE9BBD" w:rsidR="001847FD" w:rsidRDefault="001847FD" w:rsidP="00F82C4C">
      <w:pPr>
        <w:spacing w:line="240" w:lineRule="auto"/>
        <w:ind w:firstLine="630"/>
        <w:rPr>
          <w:rStyle w:val="Hyperlink"/>
          <w:rFonts w:eastAsia="Times New Roman"/>
        </w:rPr>
      </w:pPr>
    </w:p>
    <w:p w14:paraId="71698F21" w14:textId="1254A6D8" w:rsidR="001847FD" w:rsidRDefault="0052003C" w:rsidP="00F82C4C">
      <w:pPr>
        <w:spacing w:line="240" w:lineRule="auto"/>
        <w:ind w:firstLine="630"/>
        <w:rPr>
          <w:rStyle w:val="Hyperlink"/>
          <w:color w:val="D3451E"/>
        </w:rPr>
      </w:pPr>
      <w:hyperlink r:id="rId9" w:history="1">
        <w:r w:rsidR="001847FD" w:rsidRPr="001847FD">
          <w:rPr>
            <w:rStyle w:val="Strong"/>
            <w:color w:val="D3451E"/>
          </w:rPr>
          <w:t>Enclosure 2:</w:t>
        </w:r>
        <w:r w:rsidR="001847FD" w:rsidRPr="001847FD">
          <w:rPr>
            <w:rStyle w:val="Hyperlink"/>
            <w:color w:val="D3451E"/>
          </w:rPr>
          <w:t> Accommodation Input Form for Students with Disabilities</w:t>
        </w:r>
      </w:hyperlink>
    </w:p>
    <w:p w14:paraId="54915574" w14:textId="66882AB1" w:rsidR="001847FD" w:rsidRDefault="0052003C" w:rsidP="00F82C4C">
      <w:pPr>
        <w:spacing w:line="240" w:lineRule="auto"/>
        <w:ind w:firstLine="630"/>
        <w:rPr>
          <w:rStyle w:val="Hyperlink"/>
          <w:rFonts w:eastAsia="Times New Roman"/>
        </w:rPr>
      </w:pPr>
      <w:hyperlink r:id="rId10" w:history="1">
        <w:r w:rsidR="001847FD" w:rsidRPr="001847FD">
          <w:rPr>
            <w:rStyle w:val="Strong"/>
            <w:color w:val="D3451E"/>
          </w:rPr>
          <w:t>Enclosure 3: </w:t>
        </w:r>
        <w:r w:rsidR="001847FD" w:rsidRPr="001847FD">
          <w:rPr>
            <w:rStyle w:val="Hyperlink"/>
            <w:color w:val="D3451E"/>
          </w:rPr>
          <w:t>Accommodations Request Consent Form for Students with Disabilities</w:t>
        </w:r>
      </w:hyperlink>
    </w:p>
    <w:p w14:paraId="727C0ACC" w14:textId="2805B78C" w:rsidR="00F82C4C" w:rsidRPr="001847FD" w:rsidRDefault="00F82C4C" w:rsidP="00F82C4C">
      <w:pPr>
        <w:spacing w:line="240" w:lineRule="auto"/>
        <w:ind w:firstLine="630"/>
        <w:rPr>
          <w:rFonts w:eastAsia="Times New Roman"/>
        </w:rPr>
      </w:pPr>
      <w:r w:rsidRPr="001847FD">
        <w:rPr>
          <w:rFonts w:eastAsia="Times New Roman"/>
          <w:color w:val="000000"/>
        </w:rPr>
        <w:t xml:space="preserve">     </w:t>
      </w:r>
    </w:p>
    <w:p w14:paraId="1ED1AD41" w14:textId="77777777" w:rsidR="00F82C4C" w:rsidRPr="001847FD" w:rsidRDefault="00F82C4C" w:rsidP="00F82C4C">
      <w:pPr>
        <w:spacing w:line="240" w:lineRule="auto"/>
        <w:ind w:firstLine="630"/>
        <w:rPr>
          <w:rFonts w:eastAsia="Times New Roman"/>
        </w:rPr>
      </w:pPr>
    </w:p>
    <w:p w14:paraId="4C12CF6A" w14:textId="77777777" w:rsidR="00F82C4C" w:rsidRPr="001847FD" w:rsidRDefault="00F82C4C">
      <w:pPr>
        <w:spacing w:after="240"/>
      </w:pPr>
    </w:p>
    <w:sectPr w:rsidR="00F82C4C" w:rsidRPr="001847FD" w:rsidSect="001847FD">
      <w:pgSz w:w="12240" w:h="15840"/>
      <w:pgMar w:top="720" w:right="720" w:bottom="720" w:left="72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A05EB"/>
    <w:multiLevelType w:val="multilevel"/>
    <w:tmpl w:val="86E2348A"/>
    <w:lvl w:ilvl="0">
      <w:start w:val="1"/>
      <w:numFmt w:val="decimal"/>
      <w:lvlText w:val="%1."/>
      <w:lvlJc w:val="left"/>
      <w:pPr>
        <w:tabs>
          <w:tab w:val="num" w:pos="720"/>
        </w:tabs>
        <w:ind w:left="720" w:hanging="360"/>
      </w:pPr>
      <w:rPr>
        <w:b/>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1AE7"/>
    <w:rsid w:val="000611FB"/>
    <w:rsid w:val="001847FD"/>
    <w:rsid w:val="003F0436"/>
    <w:rsid w:val="0052003C"/>
    <w:rsid w:val="00880B01"/>
    <w:rsid w:val="00F41AE7"/>
    <w:rsid w:val="00F82C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28410"/>
  <w15:docId w15:val="{82FA58B4-2282-4C41-9FBA-5A8C709BD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semiHidden/>
    <w:unhideWhenUsed/>
    <w:rsid w:val="00F82C4C"/>
    <w:rPr>
      <w:color w:val="0000FF"/>
      <w:u w:val="single"/>
    </w:rPr>
  </w:style>
  <w:style w:type="character" w:styleId="Strong">
    <w:name w:val="Strong"/>
    <w:basedOn w:val="DefaultParagraphFont"/>
    <w:uiPriority w:val="22"/>
    <w:qFormat/>
    <w:rsid w:val="00F82C4C"/>
    <w:rPr>
      <w:b/>
      <w:bCs/>
    </w:rPr>
  </w:style>
  <w:style w:type="character" w:styleId="FollowedHyperlink">
    <w:name w:val="FollowedHyperlink"/>
    <w:basedOn w:val="DefaultParagraphFont"/>
    <w:uiPriority w:val="99"/>
    <w:semiHidden/>
    <w:unhideWhenUsed/>
    <w:rsid w:val="00F82C4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7895520">
      <w:bodyDiv w:val="1"/>
      <w:marLeft w:val="0"/>
      <w:marRight w:val="0"/>
      <w:marTop w:val="0"/>
      <w:marBottom w:val="0"/>
      <w:divBdr>
        <w:top w:val="none" w:sz="0" w:space="0" w:color="auto"/>
        <w:left w:val="none" w:sz="0" w:space="0" w:color="auto"/>
        <w:bottom w:val="none" w:sz="0" w:space="0" w:color="auto"/>
        <w:right w:val="none" w:sz="0" w:space="0" w:color="auto"/>
      </w:divBdr>
    </w:div>
    <w:div w:id="717782248">
      <w:bodyDiv w:val="1"/>
      <w:marLeft w:val="0"/>
      <w:marRight w:val="0"/>
      <w:marTop w:val="0"/>
      <w:marBottom w:val="0"/>
      <w:divBdr>
        <w:top w:val="none" w:sz="0" w:space="0" w:color="auto"/>
        <w:left w:val="none" w:sz="0" w:space="0" w:color="auto"/>
        <w:bottom w:val="none" w:sz="0" w:space="0" w:color="auto"/>
        <w:right w:val="none" w:sz="0" w:space="0" w:color="auto"/>
      </w:divBdr>
    </w:div>
    <w:div w:id="7273372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klbertheusse@fcps.edu" TargetMode="External"/><Relationship Id="rId3" Type="http://schemas.openxmlformats.org/officeDocument/2006/relationships/settings" Target="settings.xml"/><Relationship Id="rId7" Type="http://schemas.openxmlformats.org/officeDocument/2006/relationships/hyperlink" Target="mailto:klbertheusse@fcps.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cps.edu/node/38355" TargetMode="External"/><Relationship Id="rId11" Type="http://schemas.openxmlformats.org/officeDocument/2006/relationships/fontTable" Target="fontTable.xml"/><Relationship Id="rId5" Type="http://schemas.openxmlformats.org/officeDocument/2006/relationships/hyperlink" Target="https://www.fcps.edu/node/42688" TargetMode="External"/><Relationship Id="rId10" Type="http://schemas.openxmlformats.org/officeDocument/2006/relationships/hyperlink" Target="https://www.fcps.edu/node/38358" TargetMode="External"/><Relationship Id="rId4" Type="http://schemas.openxmlformats.org/officeDocument/2006/relationships/webSettings" Target="webSettings.xml"/><Relationship Id="rId9" Type="http://schemas.openxmlformats.org/officeDocument/2006/relationships/hyperlink" Target="https://www.fcps.edu/node/3835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428</Words>
  <Characters>2445</Characters>
  <Application>Microsoft Office Word</Application>
  <DocSecurity>0</DocSecurity>
  <Lines>20</Lines>
  <Paragraphs>5</Paragraphs>
  <ScaleCrop>false</ScaleCrop>
  <Company/>
  <LinksUpToDate>false</LinksUpToDate>
  <CharactersWithSpaces>2868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Sachdeva, Kanwaljit</dc:creator>
  <cp:lastModifiedBy>Macdonald, Matthew W.</cp:lastModifiedBy>
  <cp:revision>2</cp:revision>
  <dcterms:created xsi:type="dcterms:W3CDTF">2021-01-15T18:01:00Z</dcterms:created>
  <dcterms:modified xsi:type="dcterms:W3CDTF">2021-01-15T18:01:00Z</dcterms:modified>
</cp:coreProperties>
</file>